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DE2171" w14:textId="553EB313" w:rsidR="001B73F9" w:rsidRPr="008153F3" w:rsidRDefault="001B73F9">
      <w:pPr>
        <w:jc w:val="center"/>
        <w:rPr>
          <w:sz w:val="32"/>
        </w:rPr>
      </w:pPr>
      <w:r w:rsidRPr="008153F3">
        <w:rPr>
          <w:noProof/>
          <w:sz w:val="32"/>
        </w:rPr>
        <w:drawing>
          <wp:inline distT="0" distB="0" distL="0" distR="0" wp14:anchorId="6168C222" wp14:editId="2FAA6590">
            <wp:extent cx="2557540" cy="1334125"/>
            <wp:effectExtent l="0" t="0" r="0" b="0"/>
            <wp:docPr id="12406405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640592" name="Picture 1240640592"/>
                    <pic:cNvPicPr/>
                  </pic:nvPicPr>
                  <pic:blipFill>
                    <a:blip r:embed="rId6"/>
                    <a:stretch>
                      <a:fillRect/>
                    </a:stretch>
                  </pic:blipFill>
                  <pic:spPr>
                    <a:xfrm>
                      <a:off x="0" y="0"/>
                      <a:ext cx="2677297" cy="1396595"/>
                    </a:xfrm>
                    <a:prstGeom prst="rect">
                      <a:avLst/>
                    </a:prstGeom>
                  </pic:spPr>
                </pic:pic>
              </a:graphicData>
            </a:graphic>
          </wp:inline>
        </w:drawing>
      </w:r>
    </w:p>
    <w:p w14:paraId="1EA2560C" w14:textId="109CE519" w:rsidR="001B73F9" w:rsidRPr="008153F3" w:rsidRDefault="001B73F9" w:rsidP="008153F3">
      <w:pPr>
        <w:spacing w:line="240" w:lineRule="auto"/>
        <w:jc w:val="center"/>
        <w:rPr>
          <w:sz w:val="28"/>
          <w:szCs w:val="28"/>
        </w:rPr>
      </w:pPr>
      <w:r w:rsidRPr="008153F3">
        <w:rPr>
          <w:sz w:val="28"/>
          <w:szCs w:val="28"/>
        </w:rPr>
        <w:t>The Tulane Staff Advisory Council Meeting Minutes</w:t>
      </w:r>
      <w:r w:rsidR="008153F3">
        <w:rPr>
          <w:sz w:val="28"/>
          <w:szCs w:val="28"/>
        </w:rPr>
        <w:br/>
      </w:r>
      <w:r w:rsidR="001B5642">
        <w:rPr>
          <w:sz w:val="28"/>
          <w:szCs w:val="28"/>
        </w:rPr>
        <w:t>Tidewater Diboll Gallery, 1440 Canal Street</w:t>
      </w:r>
    </w:p>
    <w:p w14:paraId="5A24D87F" w14:textId="527DFEAD" w:rsidR="001B73F9" w:rsidRPr="008153F3" w:rsidRDefault="00453089" w:rsidP="001B73F9">
      <w:pPr>
        <w:spacing w:line="240" w:lineRule="auto"/>
        <w:jc w:val="center"/>
        <w:rPr>
          <w:sz w:val="28"/>
          <w:szCs w:val="28"/>
        </w:rPr>
      </w:pPr>
      <w:r>
        <w:rPr>
          <w:sz w:val="28"/>
          <w:szCs w:val="28"/>
        </w:rPr>
        <w:t>August 20</w:t>
      </w:r>
      <w:r w:rsidR="001B73F9" w:rsidRPr="008153F3">
        <w:rPr>
          <w:sz w:val="28"/>
          <w:szCs w:val="28"/>
        </w:rPr>
        <w:t>, 20</w:t>
      </w:r>
      <w:r>
        <w:rPr>
          <w:sz w:val="28"/>
          <w:szCs w:val="28"/>
        </w:rPr>
        <w:t>2</w:t>
      </w:r>
      <w:r w:rsidR="001B73F9" w:rsidRPr="008153F3">
        <w:rPr>
          <w:sz w:val="28"/>
          <w:szCs w:val="28"/>
        </w:rPr>
        <w:t>6</w:t>
      </w:r>
      <w:r w:rsidR="008153F3">
        <w:rPr>
          <w:sz w:val="28"/>
          <w:szCs w:val="28"/>
        </w:rPr>
        <w:br/>
      </w:r>
    </w:p>
    <w:p w14:paraId="02581D96" w14:textId="22C232DB" w:rsidR="008153F3" w:rsidRPr="008153F3" w:rsidRDefault="008153F3" w:rsidP="008153F3">
      <w:r w:rsidRPr="008153F3">
        <w:rPr>
          <w:b/>
          <w:bCs/>
        </w:rPr>
        <w:t>Present:</w:t>
      </w:r>
      <w:r w:rsidR="00DC7D0B">
        <w:rPr>
          <w:b/>
          <w:bCs/>
        </w:rPr>
        <w:t xml:space="preserve"> </w:t>
      </w:r>
      <w:r w:rsidR="001B5642">
        <w:t xml:space="preserve">Nancy Anderson, Trina Beck, Lesley Bertrand, Bethany Branson, Genevieve </w:t>
      </w:r>
      <w:proofErr w:type="spellStart"/>
      <w:r w:rsidR="001B5642">
        <w:t>Burguieres</w:t>
      </w:r>
      <w:proofErr w:type="spellEnd"/>
      <w:r w:rsidR="001B5642">
        <w:t xml:space="preserve">, Rosalind Butler, Robert Carter III, Joey Couvillon, Natalia Daar, Sarah Entress, Will Ferbos, Christine Fisher, Jason Fujinaga, Bobbie Garner-Coffie, Benjamin Griffith, Katherine Gruber, Crystal Guillemet Davis, Dale Hall, Michelle Illidge, Laura Kreller, Amanda La Bella, Mary Letsch, Danielle Martin, Marie Maywalt, Analene McCullough, Ted Moree, Kalil Mosquera, </w:t>
      </w:r>
      <w:proofErr w:type="spellStart"/>
      <w:r w:rsidR="001B5642">
        <w:t>Dyaisha</w:t>
      </w:r>
      <w:proofErr w:type="spellEnd"/>
      <w:r w:rsidR="001B5642">
        <w:t xml:space="preserve"> Orgah, Desiree Packard, Angelique Smith, Wendy Stark, Tyrus Stewart, Alexa Sturtz, Elizabeth Tierney, Tyler Tran, Phillip Williams</w:t>
      </w:r>
    </w:p>
    <w:p w14:paraId="39082535" w14:textId="7D5223BF" w:rsidR="008153F3" w:rsidRPr="008153F3" w:rsidRDefault="008153F3" w:rsidP="008153F3">
      <w:r w:rsidRPr="008153F3">
        <w:rPr>
          <w:b/>
          <w:bCs/>
        </w:rPr>
        <w:t>Absent:</w:t>
      </w:r>
      <w:r w:rsidR="001B5642" w:rsidRPr="001B5642">
        <w:t xml:space="preserve"> </w:t>
      </w:r>
      <w:r w:rsidR="001B5642">
        <w:t xml:space="preserve">Jade Byrd, Catie May Carey, Nina Cortes, Leisha </w:t>
      </w:r>
      <w:proofErr w:type="spellStart"/>
      <w:r w:rsidR="001B5642">
        <w:t>DeRiso</w:t>
      </w:r>
      <w:proofErr w:type="spellEnd"/>
      <w:r w:rsidR="001B5642">
        <w:t>, Tara Desko, Ashley Ernst, Harrison Giese, Becky Gipson, Todd Gitlin, Theresa Glissman, Samantha Grabert, Brenton Guerin, Dr. Cara R. Guilbeau, Katherine Hague, Korey Lane, Brayden Luneau, Jason McFarland, Valerie McGinley, Diana Noveck, Larry Overton, Shawn Potter, Amelia Prados, Ashley Robison, Stacey Stanson, Daniel Senentz Jr, Douglas Stream, Carl Thomas Jr, Ashley Toney, Austen Williams</w:t>
      </w:r>
    </w:p>
    <w:p w14:paraId="61216B9B" w14:textId="77777777" w:rsidR="008153F3" w:rsidRPr="008153F3" w:rsidRDefault="008153F3" w:rsidP="008153F3">
      <w:pPr>
        <w:pBdr>
          <w:bottom w:val="single" w:sz="12" w:space="1" w:color="auto"/>
        </w:pBdr>
      </w:pPr>
    </w:p>
    <w:p w14:paraId="6542AB63" w14:textId="77777777" w:rsidR="008153F3" w:rsidRPr="008153F3" w:rsidRDefault="008153F3"/>
    <w:p w14:paraId="2A0C0EDC" w14:textId="06F902F0" w:rsidR="001B73F9" w:rsidRPr="008153F3" w:rsidRDefault="001B73F9" w:rsidP="001B73F9">
      <w:pPr>
        <w:jc w:val="center"/>
        <w:rPr>
          <w:b/>
          <w:bCs/>
          <w:sz w:val="24"/>
          <w:szCs w:val="24"/>
        </w:rPr>
      </w:pPr>
      <w:r w:rsidRPr="008153F3">
        <w:rPr>
          <w:b/>
          <w:bCs/>
          <w:sz w:val="24"/>
          <w:szCs w:val="24"/>
        </w:rPr>
        <w:t>Agenda</w:t>
      </w:r>
    </w:p>
    <w:p w14:paraId="64F35480" w14:textId="77777777" w:rsidR="00FB0500" w:rsidRPr="008153F3" w:rsidRDefault="00000000" w:rsidP="008153F3">
      <w:pPr>
        <w:pStyle w:val="ListParagraph"/>
        <w:numPr>
          <w:ilvl w:val="0"/>
          <w:numId w:val="11"/>
        </w:numPr>
        <w:rPr>
          <w:b/>
          <w:bCs/>
        </w:rPr>
      </w:pPr>
      <w:r w:rsidRPr="008153F3">
        <w:rPr>
          <w:b/>
          <w:bCs/>
        </w:rPr>
        <w:t>Call to Order</w:t>
      </w:r>
    </w:p>
    <w:p w14:paraId="65FDAF41" w14:textId="7B05925E" w:rsidR="00FB0500" w:rsidRPr="008153F3" w:rsidRDefault="00000000" w:rsidP="008153F3">
      <w:pPr>
        <w:pStyle w:val="ListParagraph"/>
      </w:pPr>
      <w:r w:rsidRPr="008153F3">
        <w:t>Phillip Williams</w:t>
      </w:r>
      <w:r w:rsidR="00863D61">
        <w:t>, SAC Chair</w:t>
      </w:r>
      <w:r w:rsidRPr="008153F3">
        <w:t xml:space="preserve"> called the meeting to order</w:t>
      </w:r>
      <w:r w:rsidR="00863D61">
        <w:t xml:space="preserve">. </w:t>
      </w:r>
      <w:r w:rsidR="00863D61">
        <w:br/>
      </w:r>
    </w:p>
    <w:p w14:paraId="179EDEAA" w14:textId="75C27CF1" w:rsidR="00863D61" w:rsidRDefault="00863D61" w:rsidP="0018222D">
      <w:pPr>
        <w:pStyle w:val="ListParagraph"/>
        <w:numPr>
          <w:ilvl w:val="0"/>
          <w:numId w:val="11"/>
        </w:numPr>
        <w:rPr>
          <w:b/>
          <w:bCs/>
        </w:rPr>
      </w:pPr>
      <w:r>
        <w:rPr>
          <w:b/>
          <w:bCs/>
        </w:rPr>
        <w:t>Roll Call of SAC Representatives</w:t>
      </w:r>
    </w:p>
    <w:p w14:paraId="1B872CA2" w14:textId="2BC80FE1" w:rsidR="00863D61" w:rsidRDefault="00863D61" w:rsidP="00863D61">
      <w:pPr>
        <w:pStyle w:val="ListParagraph"/>
        <w:rPr>
          <w:b/>
          <w:bCs/>
        </w:rPr>
      </w:pPr>
      <w:r>
        <w:t>Attendance was captured through sign-in, and formal roll call was waived.</w:t>
      </w:r>
      <w:r>
        <w:br/>
      </w:r>
    </w:p>
    <w:p w14:paraId="0B59CF95" w14:textId="77777777" w:rsidR="001B5642" w:rsidRPr="001B5642" w:rsidRDefault="00863D61" w:rsidP="001B5642">
      <w:pPr>
        <w:pStyle w:val="ListParagraph"/>
        <w:numPr>
          <w:ilvl w:val="0"/>
          <w:numId w:val="11"/>
        </w:numPr>
        <w:rPr>
          <w:b/>
          <w:bCs/>
        </w:rPr>
      </w:pPr>
      <w:r>
        <w:rPr>
          <w:b/>
          <w:bCs/>
        </w:rPr>
        <w:t>Review and Approve Minutes</w:t>
      </w:r>
      <w:r>
        <w:rPr>
          <w:b/>
          <w:bCs/>
        </w:rPr>
        <w:br/>
      </w:r>
      <w:r w:rsidRPr="00863D61">
        <w:t>July meeting minutes were approved as presented and will be posted to the SAC website.</w:t>
      </w:r>
    </w:p>
    <w:p w14:paraId="21566B1D" w14:textId="2105F15B" w:rsidR="001B5642" w:rsidRPr="001B5642" w:rsidRDefault="00863D61" w:rsidP="001B5642">
      <w:pPr>
        <w:pStyle w:val="ListParagraph"/>
        <w:numPr>
          <w:ilvl w:val="0"/>
          <w:numId w:val="11"/>
        </w:numPr>
        <w:rPr>
          <w:b/>
          <w:bCs/>
        </w:rPr>
      </w:pPr>
      <w:r w:rsidRPr="001B5642">
        <w:rPr>
          <w:b/>
          <w:bCs/>
        </w:rPr>
        <w:lastRenderedPageBreak/>
        <w:t>Announcements from HR</w:t>
      </w:r>
      <w:r w:rsidR="001B5642">
        <w:rPr>
          <w:b/>
          <w:bCs/>
        </w:rPr>
        <w:t xml:space="preserve"> – Mary Leitch</w:t>
      </w:r>
      <w:r w:rsidRPr="001B5642">
        <w:rPr>
          <w:b/>
          <w:bCs/>
        </w:rPr>
        <w:br/>
      </w:r>
      <w:r w:rsidR="001B5642">
        <w:t>HR Wave</w:t>
      </w:r>
      <w:r w:rsidR="003F6DB2">
        <w:t xml:space="preserve"> </w:t>
      </w:r>
      <w:r w:rsidR="001B5642">
        <w:t xml:space="preserve">Works help desk is now live. </w:t>
      </w:r>
      <w:r w:rsidRPr="00863D61">
        <w:t xml:space="preserve"> Employee Listening Sessions facilitated by external consultants</w:t>
      </w:r>
      <w:r w:rsidR="001B5642">
        <w:t xml:space="preserve"> have begun with 80 person in-person sessions. </w:t>
      </w:r>
      <w:r w:rsidRPr="00863D61">
        <w:t>Members discussed confidentiality, participation, and future survey opportunities</w:t>
      </w:r>
      <w:r w:rsidR="001B5642">
        <w:t xml:space="preserve"> with consultant Jason Greer</w:t>
      </w:r>
      <w:r w:rsidRPr="00863D61">
        <w:t>.</w:t>
      </w:r>
      <w:r w:rsidR="001B5642">
        <w:t xml:space="preserve"> </w:t>
      </w:r>
      <w:r w:rsidR="001B5642">
        <w:br/>
      </w:r>
      <w:r w:rsidR="001B5642">
        <w:br/>
      </w:r>
      <w:r w:rsidR="001B5642" w:rsidRPr="001B5642">
        <w:rPr>
          <w:b/>
          <w:bCs/>
        </w:rPr>
        <w:t>Upcoming dates:</w:t>
      </w:r>
    </w:p>
    <w:p w14:paraId="3C0E3A04" w14:textId="77777777" w:rsidR="001B5642" w:rsidRPr="001B5642" w:rsidRDefault="001B5642" w:rsidP="001B5642">
      <w:pPr>
        <w:pStyle w:val="ListParagraph"/>
        <w:numPr>
          <w:ilvl w:val="1"/>
          <w:numId w:val="18"/>
        </w:numPr>
        <w:rPr>
          <w:b/>
          <w:bCs/>
        </w:rPr>
      </w:pPr>
      <w:r w:rsidRPr="001B5642">
        <w:t>Employee Resource Fair (Sept. 10)</w:t>
      </w:r>
    </w:p>
    <w:p w14:paraId="4AA503C3" w14:textId="77777777" w:rsidR="001B5642" w:rsidRPr="001B5642" w:rsidRDefault="001B5642" w:rsidP="001B5642">
      <w:pPr>
        <w:pStyle w:val="ListParagraph"/>
        <w:numPr>
          <w:ilvl w:val="1"/>
          <w:numId w:val="18"/>
        </w:numPr>
        <w:rPr>
          <w:b/>
          <w:bCs/>
        </w:rPr>
      </w:pPr>
      <w:r w:rsidRPr="001B5642">
        <w:t>Professional Development Week (Sept. 21–25)</w:t>
      </w:r>
    </w:p>
    <w:p w14:paraId="6AB6F235" w14:textId="77777777" w:rsidR="001B5642" w:rsidRPr="001B5642" w:rsidRDefault="001B5642" w:rsidP="001B5642">
      <w:pPr>
        <w:pStyle w:val="ListParagraph"/>
        <w:numPr>
          <w:ilvl w:val="1"/>
          <w:numId w:val="18"/>
        </w:numPr>
        <w:rPr>
          <w:b/>
          <w:bCs/>
        </w:rPr>
      </w:pPr>
      <w:r w:rsidRPr="001B5642">
        <w:t>Employee Appreciation Week (Oct. 19–23)</w:t>
      </w:r>
    </w:p>
    <w:p w14:paraId="4DB895E2" w14:textId="77777777" w:rsidR="001B5642" w:rsidRPr="001B5642" w:rsidRDefault="001B5642" w:rsidP="001B5642">
      <w:pPr>
        <w:pStyle w:val="ListParagraph"/>
        <w:numPr>
          <w:ilvl w:val="1"/>
          <w:numId w:val="18"/>
        </w:numPr>
        <w:rPr>
          <w:b/>
          <w:bCs/>
        </w:rPr>
      </w:pPr>
      <w:r w:rsidRPr="001B5642">
        <w:t>Employee Appreciation Football Game (Oct. 24)</w:t>
      </w:r>
    </w:p>
    <w:p w14:paraId="41D3C9AC" w14:textId="7E20DC83" w:rsidR="00863D61" w:rsidRPr="001B5642" w:rsidRDefault="001B5642" w:rsidP="001B5642">
      <w:pPr>
        <w:pStyle w:val="ListParagraph"/>
        <w:numPr>
          <w:ilvl w:val="1"/>
          <w:numId w:val="18"/>
        </w:numPr>
        <w:rPr>
          <w:b/>
          <w:bCs/>
        </w:rPr>
      </w:pPr>
      <w:r w:rsidRPr="001B5642">
        <w:t>Staff Recognition Social (Dec. 10).</w:t>
      </w:r>
      <w:r w:rsidR="00863D61">
        <w:br/>
      </w:r>
    </w:p>
    <w:p w14:paraId="66683F60" w14:textId="3A42F057" w:rsidR="00863D61" w:rsidRPr="00863D61" w:rsidRDefault="00863D61" w:rsidP="00863D61">
      <w:pPr>
        <w:pStyle w:val="ListParagraph"/>
        <w:numPr>
          <w:ilvl w:val="0"/>
          <w:numId w:val="11"/>
        </w:numPr>
        <w:rPr>
          <w:b/>
          <w:bCs/>
        </w:rPr>
      </w:pPr>
      <w:r w:rsidRPr="00863D61">
        <w:rPr>
          <w:b/>
          <w:bCs/>
        </w:rPr>
        <w:t>Officer Reports</w:t>
      </w:r>
      <w:r>
        <w:rPr>
          <w:b/>
          <w:bCs/>
        </w:rPr>
        <w:br/>
      </w:r>
      <w:r>
        <w:t>No significant reports were provided from the University Senate Committee or the Board of Tulane University as committees had not yet reconvened.</w:t>
      </w:r>
      <w:r w:rsidRPr="00863D61">
        <w:rPr>
          <w:rFonts w:asciiTheme="majorHAnsi" w:hAnsiTheme="majorHAnsi" w:cstheme="majorHAnsi"/>
          <w:bCs/>
        </w:rPr>
        <w:br/>
      </w:r>
    </w:p>
    <w:p w14:paraId="1D3B5454" w14:textId="1B04B618" w:rsidR="00863D61" w:rsidRDefault="00863D61" w:rsidP="0018222D">
      <w:pPr>
        <w:pStyle w:val="ListParagraph"/>
        <w:numPr>
          <w:ilvl w:val="0"/>
          <w:numId w:val="11"/>
        </w:numPr>
        <w:rPr>
          <w:b/>
          <w:bCs/>
        </w:rPr>
      </w:pPr>
      <w:r>
        <w:rPr>
          <w:b/>
          <w:bCs/>
        </w:rPr>
        <w:t>University Committee Reports</w:t>
      </w:r>
    </w:p>
    <w:p w14:paraId="447FBDCB" w14:textId="3B169B81" w:rsidR="00863D61" w:rsidRPr="00D93E9A" w:rsidRDefault="00863D61" w:rsidP="00863D61">
      <w:pPr>
        <w:pStyle w:val="ListParagraph"/>
        <w:numPr>
          <w:ilvl w:val="0"/>
          <w:numId w:val="15"/>
        </w:numPr>
        <w:spacing w:after="0" w:line="240" w:lineRule="auto"/>
        <w:rPr>
          <w:rFonts w:asciiTheme="majorHAnsi" w:hAnsiTheme="majorHAnsi" w:cstheme="majorHAnsi"/>
          <w:bCs/>
        </w:rPr>
      </w:pPr>
      <w:r w:rsidRPr="00D93E9A">
        <w:rPr>
          <w:rFonts w:asciiTheme="majorHAnsi" w:hAnsiTheme="majorHAnsi" w:cstheme="majorHAnsi"/>
          <w:bCs/>
        </w:rPr>
        <w:t>Budget</w:t>
      </w:r>
      <w:r>
        <w:rPr>
          <w:rFonts w:asciiTheme="majorHAnsi" w:hAnsiTheme="majorHAnsi" w:cstheme="majorHAnsi"/>
          <w:bCs/>
        </w:rPr>
        <w:t xml:space="preserve"> – </w:t>
      </w:r>
      <w:r w:rsidR="00875716">
        <w:rPr>
          <w:rFonts w:asciiTheme="majorHAnsi" w:hAnsiTheme="majorHAnsi" w:cstheme="majorHAnsi"/>
          <w:bCs/>
        </w:rPr>
        <w:t>Has not met</w:t>
      </w:r>
    </w:p>
    <w:p w14:paraId="73A0FF5E" w14:textId="18D4F002" w:rsidR="00863D61" w:rsidRPr="00D93E9A" w:rsidRDefault="00863D61" w:rsidP="00863D61">
      <w:pPr>
        <w:pStyle w:val="ListParagraph"/>
        <w:numPr>
          <w:ilvl w:val="0"/>
          <w:numId w:val="15"/>
        </w:numPr>
        <w:spacing w:after="0" w:line="240" w:lineRule="auto"/>
        <w:rPr>
          <w:rFonts w:asciiTheme="majorHAnsi" w:hAnsiTheme="majorHAnsi" w:cstheme="majorHAnsi"/>
          <w:bCs/>
        </w:rPr>
      </w:pPr>
      <w:r w:rsidRPr="00D93E9A">
        <w:rPr>
          <w:rFonts w:asciiTheme="majorHAnsi" w:hAnsiTheme="majorHAnsi" w:cstheme="majorHAnsi"/>
          <w:bCs/>
        </w:rPr>
        <w:t>Committee on Committees</w:t>
      </w:r>
      <w:r>
        <w:rPr>
          <w:rFonts w:asciiTheme="majorHAnsi" w:hAnsiTheme="majorHAnsi" w:cstheme="majorHAnsi"/>
          <w:bCs/>
        </w:rPr>
        <w:t xml:space="preserve"> – </w:t>
      </w:r>
      <w:r w:rsidR="00875716">
        <w:rPr>
          <w:rFonts w:asciiTheme="majorHAnsi" w:hAnsiTheme="majorHAnsi" w:cstheme="majorHAnsi"/>
          <w:bCs/>
        </w:rPr>
        <w:t>Has not met</w:t>
      </w:r>
    </w:p>
    <w:p w14:paraId="0271A533" w14:textId="6D2B4CBB" w:rsidR="00863D61" w:rsidRPr="00D93E9A" w:rsidRDefault="00863D61" w:rsidP="00863D61">
      <w:pPr>
        <w:pStyle w:val="ListParagraph"/>
        <w:numPr>
          <w:ilvl w:val="0"/>
          <w:numId w:val="15"/>
        </w:numPr>
        <w:spacing w:after="0" w:line="240" w:lineRule="auto"/>
        <w:rPr>
          <w:rFonts w:asciiTheme="majorHAnsi" w:hAnsiTheme="majorHAnsi" w:cstheme="majorHAnsi"/>
          <w:bCs/>
        </w:rPr>
      </w:pPr>
      <w:r w:rsidRPr="00D93E9A">
        <w:rPr>
          <w:rFonts w:ascii="CIDFont+F3" w:hAnsi="CIDFont+F3" w:cs="CIDFont+F3"/>
          <w:bCs/>
        </w:rPr>
        <w:t>Equal Opportunity &amp; Institutional Equity</w:t>
      </w:r>
      <w:r>
        <w:rPr>
          <w:rFonts w:ascii="CIDFont+F3" w:hAnsi="CIDFont+F3" w:cs="CIDFont+F3"/>
          <w:bCs/>
        </w:rPr>
        <w:t xml:space="preserve"> – </w:t>
      </w:r>
      <w:r w:rsidR="00875716">
        <w:rPr>
          <w:rFonts w:asciiTheme="majorHAnsi" w:hAnsiTheme="majorHAnsi" w:cstheme="majorHAnsi"/>
          <w:bCs/>
        </w:rPr>
        <w:t>Has not met</w:t>
      </w:r>
      <w:r w:rsidR="00875716">
        <w:rPr>
          <w:rFonts w:ascii="CIDFont+F3" w:hAnsi="CIDFont+F3" w:cs="CIDFont+F3"/>
          <w:bCs/>
        </w:rPr>
        <w:t xml:space="preserve">, </w:t>
      </w:r>
      <w:r>
        <w:rPr>
          <w:rFonts w:ascii="CIDFont+F3" w:hAnsi="CIDFont+F3" w:cs="CIDFont+F3"/>
          <w:bCs/>
        </w:rPr>
        <w:t>first</w:t>
      </w:r>
      <w:r w:rsidR="00875716">
        <w:rPr>
          <w:rFonts w:ascii="CIDFont+F3" w:hAnsi="CIDFont+F3" w:cs="CIDFont+F3"/>
          <w:bCs/>
        </w:rPr>
        <w:t xml:space="preserve"> meeting scheduled for</w:t>
      </w:r>
      <w:r>
        <w:rPr>
          <w:rFonts w:ascii="CIDFont+F3" w:hAnsi="CIDFont+F3" w:cs="CIDFont+F3"/>
          <w:bCs/>
        </w:rPr>
        <w:t xml:space="preserve"> Sept 23rd</w:t>
      </w:r>
    </w:p>
    <w:p w14:paraId="5CDB4628" w14:textId="1D25EE0C" w:rsidR="00863D61" w:rsidRPr="00D93E9A" w:rsidRDefault="00863D61" w:rsidP="00863D61">
      <w:pPr>
        <w:pStyle w:val="ListParagraph"/>
        <w:numPr>
          <w:ilvl w:val="0"/>
          <w:numId w:val="15"/>
        </w:numPr>
        <w:spacing w:after="0" w:line="240" w:lineRule="auto"/>
        <w:rPr>
          <w:rFonts w:asciiTheme="majorHAnsi" w:hAnsiTheme="majorHAnsi" w:cstheme="majorHAnsi"/>
          <w:bCs/>
        </w:rPr>
      </w:pPr>
      <w:r w:rsidRPr="00D93E9A">
        <w:rPr>
          <w:rFonts w:ascii="CIDFont+F3" w:hAnsi="CIDFont+F3" w:cs="CIDFont+F3"/>
          <w:bCs/>
        </w:rPr>
        <w:t>Faculty/ Staff Benefits</w:t>
      </w:r>
      <w:r>
        <w:rPr>
          <w:rFonts w:ascii="CIDFont+F3" w:hAnsi="CIDFont+F3" w:cs="CIDFont+F3"/>
          <w:bCs/>
        </w:rPr>
        <w:t xml:space="preserve"> – </w:t>
      </w:r>
      <w:r w:rsidR="00875716">
        <w:rPr>
          <w:rFonts w:asciiTheme="majorHAnsi" w:hAnsiTheme="majorHAnsi" w:cstheme="majorHAnsi"/>
          <w:bCs/>
        </w:rPr>
        <w:t>Has not met</w:t>
      </w:r>
    </w:p>
    <w:p w14:paraId="631F41F3" w14:textId="1B1DF51C" w:rsidR="00863D61" w:rsidRPr="00D93E9A" w:rsidRDefault="00863D61" w:rsidP="00863D61">
      <w:pPr>
        <w:pStyle w:val="ListParagraph"/>
        <w:numPr>
          <w:ilvl w:val="0"/>
          <w:numId w:val="15"/>
        </w:numPr>
        <w:spacing w:after="0" w:line="240" w:lineRule="auto"/>
        <w:rPr>
          <w:rFonts w:asciiTheme="majorHAnsi" w:hAnsiTheme="majorHAnsi" w:cstheme="majorHAnsi"/>
          <w:bCs/>
        </w:rPr>
      </w:pPr>
      <w:r w:rsidRPr="00D93E9A">
        <w:rPr>
          <w:rFonts w:ascii="CIDFont+F3" w:hAnsi="CIDFont+F3" w:cs="CIDFont+F3"/>
          <w:bCs/>
        </w:rPr>
        <w:t>Information Technology</w:t>
      </w:r>
      <w:r>
        <w:rPr>
          <w:rFonts w:ascii="CIDFont+F3" w:hAnsi="CIDFont+F3" w:cs="CIDFont+F3"/>
          <w:bCs/>
        </w:rPr>
        <w:t xml:space="preserve"> –</w:t>
      </w:r>
      <w:r w:rsidR="00875716" w:rsidRPr="00875716">
        <w:rPr>
          <w:rFonts w:asciiTheme="majorHAnsi" w:hAnsiTheme="majorHAnsi" w:cstheme="majorHAnsi"/>
          <w:bCs/>
        </w:rPr>
        <w:t xml:space="preserve"> </w:t>
      </w:r>
      <w:r w:rsidR="00875716">
        <w:rPr>
          <w:rFonts w:asciiTheme="majorHAnsi" w:hAnsiTheme="majorHAnsi" w:cstheme="majorHAnsi"/>
          <w:bCs/>
        </w:rPr>
        <w:t>Has not met</w:t>
      </w:r>
    </w:p>
    <w:p w14:paraId="4131FAD1" w14:textId="24C18A95" w:rsidR="00863D61" w:rsidRPr="00D93E9A" w:rsidRDefault="00863D61" w:rsidP="00863D61">
      <w:pPr>
        <w:pStyle w:val="ListParagraph"/>
        <w:numPr>
          <w:ilvl w:val="0"/>
          <w:numId w:val="15"/>
        </w:numPr>
        <w:spacing w:after="0" w:line="240" w:lineRule="auto"/>
        <w:rPr>
          <w:rFonts w:asciiTheme="majorHAnsi" w:hAnsiTheme="majorHAnsi" w:cstheme="majorHAnsi"/>
          <w:bCs/>
        </w:rPr>
      </w:pPr>
      <w:r w:rsidRPr="00D93E9A">
        <w:rPr>
          <w:rFonts w:ascii="CIDFont+F3" w:hAnsi="CIDFont+F3" w:cs="CIDFont+F3"/>
          <w:bCs/>
        </w:rPr>
        <w:t>Physical Facilities</w:t>
      </w:r>
      <w:r>
        <w:rPr>
          <w:rFonts w:ascii="CIDFont+F3" w:hAnsi="CIDFont+F3" w:cs="CIDFont+F3"/>
          <w:bCs/>
        </w:rPr>
        <w:t xml:space="preserve"> – </w:t>
      </w:r>
      <w:r w:rsidR="00875716">
        <w:rPr>
          <w:rFonts w:asciiTheme="majorHAnsi" w:hAnsiTheme="majorHAnsi" w:cstheme="majorHAnsi"/>
          <w:bCs/>
        </w:rPr>
        <w:t>Has not met</w:t>
      </w:r>
    </w:p>
    <w:p w14:paraId="35700136" w14:textId="6353BC37" w:rsidR="00863D61" w:rsidRPr="00D93E9A" w:rsidRDefault="00863D61" w:rsidP="00863D61">
      <w:pPr>
        <w:pStyle w:val="ListParagraph"/>
        <w:numPr>
          <w:ilvl w:val="0"/>
          <w:numId w:val="15"/>
        </w:numPr>
        <w:spacing w:after="0" w:line="240" w:lineRule="auto"/>
        <w:rPr>
          <w:rFonts w:asciiTheme="majorHAnsi" w:hAnsiTheme="majorHAnsi" w:cstheme="majorHAnsi"/>
          <w:bCs/>
        </w:rPr>
      </w:pPr>
      <w:r w:rsidRPr="00D93E9A">
        <w:rPr>
          <w:rFonts w:ascii="CIDFont+F3" w:hAnsi="CIDFont+F3" w:cs="CIDFont+F3"/>
          <w:bCs/>
        </w:rPr>
        <w:t>Social Issues</w:t>
      </w:r>
      <w:r>
        <w:rPr>
          <w:rFonts w:ascii="CIDFont+F3" w:hAnsi="CIDFont+F3" w:cs="CIDFont+F3"/>
          <w:bCs/>
        </w:rPr>
        <w:t xml:space="preserve"> – </w:t>
      </w:r>
      <w:r w:rsidR="00875716">
        <w:rPr>
          <w:rFonts w:asciiTheme="majorHAnsi" w:hAnsiTheme="majorHAnsi" w:cstheme="majorHAnsi"/>
          <w:bCs/>
        </w:rPr>
        <w:t>Has not met</w:t>
      </w:r>
      <w:r>
        <w:rPr>
          <w:rFonts w:ascii="CIDFont+F3" w:hAnsi="CIDFont+F3" w:cs="CIDFont+F3"/>
          <w:bCs/>
        </w:rPr>
        <w:br/>
      </w:r>
    </w:p>
    <w:p w14:paraId="5D48DDFE" w14:textId="704AFEB5" w:rsidR="00863D61" w:rsidRPr="00863D61" w:rsidRDefault="00863D61" w:rsidP="00863D61">
      <w:pPr>
        <w:pStyle w:val="ListParagraph"/>
        <w:numPr>
          <w:ilvl w:val="0"/>
          <w:numId w:val="11"/>
        </w:numPr>
        <w:rPr>
          <w:b/>
          <w:bCs/>
        </w:rPr>
      </w:pPr>
      <w:r>
        <w:rPr>
          <w:b/>
          <w:bCs/>
        </w:rPr>
        <w:t>SAC Committee Reports</w:t>
      </w:r>
      <w:r>
        <w:rPr>
          <w:b/>
          <w:bCs/>
        </w:rPr>
        <w:br/>
      </w:r>
      <w:r w:rsidRPr="00863D61">
        <w:t>Community Service began planning for the annual Toy Drive and volunteer recruitment. Health and Wellness discussed expanding wellness resources and improving awareness of benefits. The Wave</w:t>
      </w:r>
      <w:r w:rsidR="003F6DB2">
        <w:t xml:space="preserve"> </w:t>
      </w:r>
      <w:r w:rsidRPr="00863D61">
        <w:t>Works committee organized leadership, communications, and priorities for addressing staff concerns.</w:t>
      </w:r>
    </w:p>
    <w:p w14:paraId="11249E17" w14:textId="4F793EBA" w:rsidR="00863D61" w:rsidRDefault="00863D61" w:rsidP="00863D61">
      <w:pPr>
        <w:pStyle w:val="ListParagraph"/>
        <w:rPr>
          <w:b/>
          <w:bCs/>
        </w:rPr>
      </w:pPr>
    </w:p>
    <w:p w14:paraId="267C4767" w14:textId="1CCB7A80" w:rsidR="00875716" w:rsidRDefault="00863D61" w:rsidP="00863D61">
      <w:pPr>
        <w:pStyle w:val="ListParagraph"/>
        <w:numPr>
          <w:ilvl w:val="0"/>
          <w:numId w:val="16"/>
        </w:numPr>
        <w:spacing w:after="0" w:line="240" w:lineRule="auto"/>
        <w:rPr>
          <w:rFonts w:asciiTheme="majorHAnsi" w:hAnsiTheme="majorHAnsi" w:cstheme="majorHAnsi"/>
          <w:bCs/>
        </w:rPr>
      </w:pPr>
      <w:r w:rsidRPr="00D93E9A">
        <w:rPr>
          <w:rFonts w:asciiTheme="majorHAnsi" w:hAnsiTheme="majorHAnsi" w:cstheme="majorHAnsi"/>
          <w:bCs/>
        </w:rPr>
        <w:t xml:space="preserve">Community </w:t>
      </w:r>
      <w:r>
        <w:rPr>
          <w:rFonts w:asciiTheme="majorHAnsi" w:hAnsiTheme="majorHAnsi" w:cstheme="majorHAnsi"/>
          <w:bCs/>
        </w:rPr>
        <w:t xml:space="preserve">Service – Roz </w:t>
      </w:r>
      <w:r w:rsidR="00875716">
        <w:rPr>
          <w:rFonts w:asciiTheme="majorHAnsi" w:hAnsiTheme="majorHAnsi" w:cstheme="majorHAnsi"/>
          <w:bCs/>
        </w:rPr>
        <w:t>Butler</w:t>
      </w:r>
    </w:p>
    <w:p w14:paraId="25538F54" w14:textId="77777777" w:rsidR="00875716" w:rsidRDefault="00863D61" w:rsidP="00875716">
      <w:pPr>
        <w:pStyle w:val="ListParagraph"/>
        <w:spacing w:after="0" w:line="240" w:lineRule="auto"/>
        <w:ind w:left="1350"/>
        <w:rPr>
          <w:rFonts w:asciiTheme="majorHAnsi" w:hAnsiTheme="majorHAnsi" w:cstheme="majorHAnsi"/>
          <w:bCs/>
        </w:rPr>
      </w:pPr>
      <w:r>
        <w:rPr>
          <w:rFonts w:asciiTheme="majorHAnsi" w:hAnsiTheme="majorHAnsi" w:cstheme="majorHAnsi"/>
          <w:bCs/>
        </w:rPr>
        <w:t xml:space="preserve">Staff/Faculty Football Game – </w:t>
      </w:r>
      <w:r w:rsidR="00875716">
        <w:rPr>
          <w:rFonts w:asciiTheme="majorHAnsi" w:hAnsiTheme="majorHAnsi" w:cstheme="majorHAnsi"/>
          <w:bCs/>
        </w:rPr>
        <w:t>W</w:t>
      </w:r>
      <w:r>
        <w:rPr>
          <w:rFonts w:asciiTheme="majorHAnsi" w:hAnsiTheme="majorHAnsi" w:cstheme="majorHAnsi"/>
          <w:bCs/>
        </w:rPr>
        <w:t>ill need SAC support</w:t>
      </w:r>
    </w:p>
    <w:p w14:paraId="33DD6155" w14:textId="77777777" w:rsidR="00875716" w:rsidRDefault="00863D61" w:rsidP="00875716">
      <w:pPr>
        <w:pStyle w:val="ListParagraph"/>
        <w:spacing w:after="0" w:line="240" w:lineRule="auto"/>
        <w:ind w:left="1350"/>
        <w:rPr>
          <w:rFonts w:asciiTheme="majorHAnsi" w:hAnsiTheme="majorHAnsi" w:cstheme="majorHAnsi"/>
          <w:bCs/>
        </w:rPr>
      </w:pPr>
      <w:r>
        <w:rPr>
          <w:rFonts w:asciiTheme="majorHAnsi" w:hAnsiTheme="majorHAnsi" w:cstheme="majorHAnsi"/>
          <w:bCs/>
        </w:rPr>
        <w:t xml:space="preserve">Toy Drive – </w:t>
      </w:r>
      <w:r w:rsidR="00875716">
        <w:rPr>
          <w:rFonts w:asciiTheme="majorHAnsi" w:hAnsiTheme="majorHAnsi" w:cstheme="majorHAnsi"/>
          <w:bCs/>
        </w:rPr>
        <w:t xml:space="preserve">Subcommittee </w:t>
      </w:r>
      <w:r>
        <w:rPr>
          <w:rFonts w:asciiTheme="majorHAnsi" w:hAnsiTheme="majorHAnsi" w:cstheme="majorHAnsi"/>
          <w:bCs/>
        </w:rPr>
        <w:t>meeting scheduled to meet</w:t>
      </w:r>
      <w:r w:rsidR="00875716">
        <w:rPr>
          <w:rFonts w:asciiTheme="majorHAnsi" w:hAnsiTheme="majorHAnsi" w:cstheme="majorHAnsi"/>
          <w:bCs/>
        </w:rPr>
        <w:t xml:space="preserve"> to determine l</w:t>
      </w:r>
      <w:r w:rsidRPr="00875716">
        <w:rPr>
          <w:rFonts w:asciiTheme="majorHAnsi" w:hAnsiTheme="majorHAnsi" w:cstheme="majorHAnsi"/>
          <w:bCs/>
        </w:rPr>
        <w:t>ogistics and determine non-profit</w:t>
      </w:r>
    </w:p>
    <w:p w14:paraId="484C51E7" w14:textId="5C637D08" w:rsidR="00875716" w:rsidRDefault="00863D61" w:rsidP="00875716">
      <w:pPr>
        <w:pStyle w:val="ListParagraph"/>
        <w:numPr>
          <w:ilvl w:val="0"/>
          <w:numId w:val="16"/>
        </w:numPr>
        <w:spacing w:after="0" w:line="240" w:lineRule="auto"/>
        <w:rPr>
          <w:rFonts w:asciiTheme="majorHAnsi" w:hAnsiTheme="majorHAnsi" w:cstheme="majorHAnsi"/>
          <w:bCs/>
        </w:rPr>
      </w:pPr>
      <w:r w:rsidRPr="00875716">
        <w:rPr>
          <w:rFonts w:asciiTheme="majorHAnsi" w:hAnsiTheme="majorHAnsi" w:cstheme="majorHAnsi"/>
          <w:bCs/>
        </w:rPr>
        <w:t xml:space="preserve">Health and Wellness – Bethany </w:t>
      </w:r>
      <w:r w:rsidR="00875716">
        <w:rPr>
          <w:rFonts w:asciiTheme="majorHAnsi" w:hAnsiTheme="majorHAnsi" w:cstheme="majorHAnsi"/>
          <w:bCs/>
        </w:rPr>
        <w:t xml:space="preserve">Branson, committee </w:t>
      </w:r>
      <w:r w:rsidRPr="00875716">
        <w:rPr>
          <w:rFonts w:asciiTheme="majorHAnsi" w:hAnsiTheme="majorHAnsi" w:cstheme="majorHAnsi"/>
          <w:bCs/>
        </w:rPr>
        <w:t xml:space="preserve">met </w:t>
      </w:r>
      <w:r w:rsidR="00875716">
        <w:rPr>
          <w:rFonts w:asciiTheme="majorHAnsi" w:hAnsiTheme="majorHAnsi" w:cstheme="majorHAnsi"/>
          <w:bCs/>
        </w:rPr>
        <w:t>August 18, 2026</w:t>
      </w:r>
      <w:r w:rsidRPr="00875716">
        <w:rPr>
          <w:rFonts w:asciiTheme="majorHAnsi" w:hAnsiTheme="majorHAnsi" w:cstheme="majorHAnsi"/>
          <w:bCs/>
        </w:rPr>
        <w:t xml:space="preserve">. </w:t>
      </w:r>
      <w:r w:rsidR="00875716">
        <w:rPr>
          <w:rFonts w:asciiTheme="majorHAnsi" w:hAnsiTheme="majorHAnsi" w:cstheme="majorHAnsi"/>
          <w:bCs/>
        </w:rPr>
        <w:br/>
      </w:r>
      <w:r w:rsidR="003F6DB2">
        <w:rPr>
          <w:rFonts w:asciiTheme="majorHAnsi" w:hAnsiTheme="majorHAnsi" w:cstheme="majorHAnsi"/>
          <w:bCs/>
        </w:rPr>
        <w:t>Discussed</w:t>
      </w:r>
      <w:r w:rsidR="00875716">
        <w:rPr>
          <w:rFonts w:asciiTheme="majorHAnsi" w:hAnsiTheme="majorHAnsi" w:cstheme="majorHAnsi"/>
          <w:bCs/>
        </w:rPr>
        <w:t xml:space="preserve"> the c</w:t>
      </w:r>
      <w:r w:rsidRPr="00875716">
        <w:rPr>
          <w:rFonts w:asciiTheme="majorHAnsi" w:hAnsiTheme="majorHAnsi" w:cstheme="majorHAnsi"/>
          <w:bCs/>
        </w:rPr>
        <w:t>ost of Reilly</w:t>
      </w:r>
      <w:r w:rsidR="00875716">
        <w:rPr>
          <w:rFonts w:asciiTheme="majorHAnsi" w:hAnsiTheme="majorHAnsi" w:cstheme="majorHAnsi"/>
          <w:bCs/>
        </w:rPr>
        <w:t xml:space="preserve">, opportunities </w:t>
      </w:r>
      <w:r w:rsidRPr="00875716">
        <w:rPr>
          <w:rFonts w:asciiTheme="majorHAnsi" w:hAnsiTheme="majorHAnsi" w:cstheme="majorHAnsi"/>
          <w:bCs/>
        </w:rPr>
        <w:t xml:space="preserve">to reduce cost </w:t>
      </w:r>
      <w:r w:rsidR="00875716">
        <w:rPr>
          <w:rFonts w:asciiTheme="majorHAnsi" w:hAnsiTheme="majorHAnsi" w:cstheme="majorHAnsi"/>
          <w:bCs/>
        </w:rPr>
        <w:t xml:space="preserve">for </w:t>
      </w:r>
      <w:r w:rsidRPr="00875716">
        <w:rPr>
          <w:rFonts w:asciiTheme="majorHAnsi" w:hAnsiTheme="majorHAnsi" w:cstheme="majorHAnsi"/>
          <w:bCs/>
        </w:rPr>
        <w:t>downtown</w:t>
      </w:r>
      <w:r w:rsidR="00875716">
        <w:rPr>
          <w:rFonts w:asciiTheme="majorHAnsi" w:hAnsiTheme="majorHAnsi" w:cstheme="majorHAnsi"/>
          <w:bCs/>
        </w:rPr>
        <w:t xml:space="preserve"> employees and p</w:t>
      </w:r>
      <w:r>
        <w:rPr>
          <w:rFonts w:asciiTheme="majorHAnsi" w:hAnsiTheme="majorHAnsi" w:cstheme="majorHAnsi"/>
          <w:bCs/>
        </w:rPr>
        <w:t xml:space="preserve">rioritizing top </w:t>
      </w:r>
      <w:r w:rsidR="003F6DB2">
        <w:rPr>
          <w:rFonts w:asciiTheme="majorHAnsi" w:hAnsiTheme="majorHAnsi" w:cstheme="majorHAnsi"/>
          <w:bCs/>
        </w:rPr>
        <w:t>initiatives</w:t>
      </w:r>
      <w:r w:rsidR="00875716">
        <w:rPr>
          <w:rFonts w:asciiTheme="majorHAnsi" w:hAnsiTheme="majorHAnsi" w:cstheme="majorHAnsi"/>
          <w:bCs/>
        </w:rPr>
        <w:t>.</w:t>
      </w:r>
    </w:p>
    <w:p w14:paraId="3DF7F773" w14:textId="468A6A9F" w:rsidR="00863D61" w:rsidRPr="00875716" w:rsidRDefault="00863D61" w:rsidP="00875716">
      <w:pPr>
        <w:pStyle w:val="ListParagraph"/>
        <w:numPr>
          <w:ilvl w:val="0"/>
          <w:numId w:val="16"/>
        </w:numPr>
        <w:spacing w:after="0" w:line="240" w:lineRule="auto"/>
        <w:rPr>
          <w:rFonts w:asciiTheme="majorHAnsi" w:hAnsiTheme="majorHAnsi" w:cstheme="majorHAnsi"/>
          <w:bCs/>
        </w:rPr>
      </w:pPr>
      <w:r w:rsidRPr="00875716">
        <w:rPr>
          <w:rFonts w:asciiTheme="majorHAnsi" w:hAnsiTheme="majorHAnsi" w:cstheme="majorHAnsi"/>
          <w:bCs/>
        </w:rPr>
        <w:t>Wave</w:t>
      </w:r>
      <w:r w:rsidR="003F6DB2">
        <w:rPr>
          <w:rFonts w:asciiTheme="majorHAnsi" w:hAnsiTheme="majorHAnsi" w:cstheme="majorHAnsi"/>
          <w:bCs/>
        </w:rPr>
        <w:t xml:space="preserve"> </w:t>
      </w:r>
      <w:r w:rsidRPr="00875716">
        <w:rPr>
          <w:rFonts w:asciiTheme="majorHAnsi" w:hAnsiTheme="majorHAnsi" w:cstheme="majorHAnsi"/>
          <w:bCs/>
        </w:rPr>
        <w:t>Works – Elizabeth</w:t>
      </w:r>
      <w:r w:rsidR="00875716">
        <w:rPr>
          <w:rFonts w:asciiTheme="majorHAnsi" w:hAnsiTheme="majorHAnsi" w:cstheme="majorHAnsi"/>
          <w:bCs/>
        </w:rPr>
        <w:t xml:space="preserve"> Tierney</w:t>
      </w:r>
      <w:r w:rsidR="003F6DB2">
        <w:rPr>
          <w:rFonts w:asciiTheme="majorHAnsi" w:hAnsiTheme="majorHAnsi" w:cstheme="majorHAnsi"/>
          <w:bCs/>
        </w:rPr>
        <w:t>, w</w:t>
      </w:r>
      <w:r w:rsidR="00875716">
        <w:rPr>
          <w:rFonts w:asciiTheme="majorHAnsi" w:hAnsiTheme="majorHAnsi" w:cstheme="majorHAnsi"/>
          <w:bCs/>
        </w:rPr>
        <w:t>orking to s</w:t>
      </w:r>
      <w:r w:rsidRPr="00875716">
        <w:rPr>
          <w:rFonts w:asciiTheme="majorHAnsi" w:hAnsiTheme="majorHAnsi" w:cstheme="majorHAnsi"/>
          <w:bCs/>
        </w:rPr>
        <w:t>treamline ideas and potential asks</w:t>
      </w:r>
      <w:r w:rsidR="00875716">
        <w:rPr>
          <w:rFonts w:asciiTheme="majorHAnsi" w:hAnsiTheme="majorHAnsi" w:cstheme="majorHAnsi"/>
          <w:bCs/>
        </w:rPr>
        <w:t xml:space="preserve"> for HR. Plans to s</w:t>
      </w:r>
      <w:r w:rsidRPr="00875716">
        <w:rPr>
          <w:rFonts w:asciiTheme="majorHAnsi" w:hAnsiTheme="majorHAnsi" w:cstheme="majorHAnsi"/>
          <w:bCs/>
        </w:rPr>
        <w:t xml:space="preserve">ubmit top </w:t>
      </w:r>
      <w:r w:rsidR="00875716">
        <w:rPr>
          <w:rFonts w:asciiTheme="majorHAnsi" w:hAnsiTheme="majorHAnsi" w:cstheme="majorHAnsi"/>
          <w:bCs/>
        </w:rPr>
        <w:t xml:space="preserve">three </w:t>
      </w:r>
      <w:r w:rsidRPr="00875716">
        <w:rPr>
          <w:rFonts w:asciiTheme="majorHAnsi" w:hAnsiTheme="majorHAnsi" w:cstheme="majorHAnsi"/>
          <w:bCs/>
        </w:rPr>
        <w:t>pain points to facilitate change.</w:t>
      </w:r>
      <w:r w:rsidRPr="00875716">
        <w:rPr>
          <w:rFonts w:asciiTheme="majorHAnsi" w:hAnsiTheme="majorHAnsi" w:cstheme="majorHAnsi"/>
          <w:bCs/>
        </w:rPr>
        <w:br/>
      </w:r>
      <w:r w:rsidRPr="00875716">
        <w:rPr>
          <w:rFonts w:asciiTheme="majorHAnsi" w:hAnsiTheme="majorHAnsi" w:cstheme="majorHAnsi"/>
          <w:bCs/>
        </w:rPr>
        <w:br/>
      </w:r>
    </w:p>
    <w:p w14:paraId="03A18A3E" w14:textId="77777777" w:rsidR="00863D61" w:rsidRPr="00863D61" w:rsidRDefault="00863D61" w:rsidP="00863D61">
      <w:pPr>
        <w:rPr>
          <w:b/>
          <w:bCs/>
        </w:rPr>
      </w:pPr>
    </w:p>
    <w:p w14:paraId="3433AEA8" w14:textId="315FA6FC" w:rsidR="00875716" w:rsidRPr="00875716" w:rsidRDefault="00863D61" w:rsidP="00875716">
      <w:pPr>
        <w:pStyle w:val="ListParagraph"/>
        <w:numPr>
          <w:ilvl w:val="0"/>
          <w:numId w:val="11"/>
        </w:numPr>
        <w:rPr>
          <w:b/>
          <w:bCs/>
        </w:rPr>
      </w:pPr>
      <w:r>
        <w:rPr>
          <w:b/>
          <w:bCs/>
        </w:rPr>
        <w:lastRenderedPageBreak/>
        <w:t xml:space="preserve">New Business </w:t>
      </w:r>
    </w:p>
    <w:p w14:paraId="409E89FC" w14:textId="77777777" w:rsidR="00875716" w:rsidRPr="00875716" w:rsidRDefault="00875716" w:rsidP="00875716">
      <w:pPr>
        <w:pStyle w:val="ListParagraph"/>
        <w:numPr>
          <w:ilvl w:val="1"/>
          <w:numId w:val="11"/>
        </w:numPr>
        <w:rPr>
          <w:b/>
          <w:bCs/>
        </w:rPr>
      </w:pPr>
      <w:r w:rsidRPr="00875716">
        <w:t>Digital accessibility and Panorama</w:t>
      </w:r>
    </w:p>
    <w:p w14:paraId="662B9BE6" w14:textId="2E9B0E99" w:rsidR="00875716" w:rsidRPr="003F6DB2" w:rsidRDefault="00875716" w:rsidP="003F6DB2">
      <w:pPr>
        <w:pStyle w:val="ListParagraph"/>
        <w:numPr>
          <w:ilvl w:val="2"/>
          <w:numId w:val="11"/>
        </w:numPr>
        <w:rPr>
          <w:b/>
          <w:bCs/>
        </w:rPr>
      </w:pPr>
      <w:r w:rsidRPr="00875716">
        <w:t>Members received an update from Bobbie on Tulane’s accessibility initiatives and Panorama implementation.</w:t>
      </w:r>
      <w:r w:rsidR="003F6DB2">
        <w:t xml:space="preserve"> </w:t>
      </w:r>
      <w:r w:rsidRPr="00875716">
        <w:t>Discussion covered WCAG accessibility requirements and the university’s broader accessibility initiative.</w:t>
      </w:r>
      <w:r w:rsidR="003F6DB2">
        <w:t xml:space="preserve"> </w:t>
      </w:r>
      <w:r w:rsidRPr="00875716">
        <w:t>Panorama will support accessibility for faculty teaching, Canvas sites and external resources.</w:t>
      </w:r>
    </w:p>
    <w:p w14:paraId="6BAA0C64" w14:textId="0D8BD2A3" w:rsidR="003F6DB2" w:rsidRPr="003F6DB2" w:rsidRDefault="00875716" w:rsidP="003F6DB2">
      <w:pPr>
        <w:pStyle w:val="ListParagraph"/>
        <w:numPr>
          <w:ilvl w:val="2"/>
          <w:numId w:val="11"/>
        </w:numPr>
        <w:rPr>
          <w:b/>
          <w:bCs/>
        </w:rPr>
      </w:pPr>
      <w:r w:rsidRPr="00875716">
        <w:t xml:space="preserve">Questions or support can be directed to </w:t>
      </w:r>
      <w:hyperlink r:id="rId7" w:history="1">
        <w:r w:rsidRPr="008F21A7">
          <w:rPr>
            <w:rStyle w:val="Hyperlink"/>
          </w:rPr>
          <w:t>panorama@tulane.edu</w:t>
        </w:r>
      </w:hyperlink>
      <w:r w:rsidRPr="00875716">
        <w:t>.</w:t>
      </w:r>
    </w:p>
    <w:p w14:paraId="173704BE" w14:textId="77777777" w:rsidR="003F6DB2" w:rsidRPr="003F6DB2" w:rsidRDefault="00875716" w:rsidP="00875716">
      <w:pPr>
        <w:pStyle w:val="ListParagraph"/>
        <w:numPr>
          <w:ilvl w:val="1"/>
          <w:numId w:val="11"/>
        </w:numPr>
        <w:rPr>
          <w:b/>
          <w:bCs/>
        </w:rPr>
      </w:pPr>
      <w:r w:rsidRPr="00875716">
        <w:t>Election results transparency</w:t>
      </w:r>
    </w:p>
    <w:p w14:paraId="36051A1E" w14:textId="01664C63" w:rsidR="004A2E78" w:rsidRPr="004A2E78" w:rsidRDefault="004A2E78" w:rsidP="00875716">
      <w:pPr>
        <w:pStyle w:val="ListParagraph"/>
        <w:numPr>
          <w:ilvl w:val="2"/>
          <w:numId w:val="11"/>
        </w:numPr>
      </w:pPr>
      <w:r>
        <w:t>Motion from Ted Moree. “</w:t>
      </w:r>
      <w:r w:rsidRPr="004A2E78">
        <w:t>I moved that future election results for SAC representatives and proxies, including candidate names and vote tallies, be published to the SAC website and announced via the same channels the election itself was announced within one week of the polls closing</w:t>
      </w:r>
      <w:r>
        <w:t>”</w:t>
      </w:r>
    </w:p>
    <w:p w14:paraId="696E9521" w14:textId="2518731E" w:rsidR="003F6DB2" w:rsidRPr="003F6DB2" w:rsidRDefault="00875716" w:rsidP="00875716">
      <w:pPr>
        <w:pStyle w:val="ListParagraph"/>
        <w:numPr>
          <w:ilvl w:val="2"/>
          <w:numId w:val="11"/>
        </w:numPr>
        <w:rPr>
          <w:b/>
          <w:bCs/>
        </w:rPr>
      </w:pPr>
      <w:r w:rsidRPr="00875716">
        <w:t>Members discussed posting future SAC election results online within one week of the election.</w:t>
      </w:r>
    </w:p>
    <w:p w14:paraId="28AC2008" w14:textId="77777777" w:rsidR="003F6DB2" w:rsidRPr="003F6DB2" w:rsidRDefault="00875716" w:rsidP="00875716">
      <w:pPr>
        <w:pStyle w:val="ListParagraph"/>
        <w:numPr>
          <w:ilvl w:val="2"/>
          <w:numId w:val="11"/>
        </w:numPr>
        <w:rPr>
          <w:b/>
          <w:bCs/>
        </w:rPr>
      </w:pPr>
      <w:r w:rsidRPr="00875716">
        <w:t>Results should include representative and proxy/alternate totals.</w:t>
      </w:r>
      <w:r w:rsidR="003F6DB2">
        <w:t xml:space="preserve"> </w:t>
      </w:r>
      <w:r w:rsidRPr="00875716">
        <w:t>Results should be communicated through the same channels used to announce the election.</w:t>
      </w:r>
    </w:p>
    <w:p w14:paraId="4FA61124" w14:textId="77777777" w:rsidR="003F6DB2" w:rsidRPr="003F6DB2" w:rsidRDefault="00875716" w:rsidP="00875716">
      <w:pPr>
        <w:pStyle w:val="ListParagraph"/>
        <w:numPr>
          <w:ilvl w:val="1"/>
          <w:numId w:val="11"/>
        </w:numPr>
        <w:rPr>
          <w:b/>
          <w:bCs/>
        </w:rPr>
      </w:pPr>
      <w:r w:rsidRPr="00875716">
        <w:t>SAC communications and visibility</w:t>
      </w:r>
    </w:p>
    <w:p w14:paraId="124085B2" w14:textId="77777777" w:rsidR="003F6DB2" w:rsidRPr="003F6DB2" w:rsidRDefault="003F6DB2" w:rsidP="00875716">
      <w:pPr>
        <w:pStyle w:val="ListParagraph"/>
        <w:numPr>
          <w:ilvl w:val="2"/>
          <w:numId w:val="11"/>
        </w:numPr>
        <w:rPr>
          <w:b/>
          <w:bCs/>
        </w:rPr>
      </w:pPr>
      <w:r>
        <w:t>Roz Butler proposed</w:t>
      </w:r>
      <w:r w:rsidR="00875716" w:rsidRPr="00875716">
        <w:t xml:space="preserve"> creating a new SAC social media channel to increase engagement and visibility.</w:t>
      </w:r>
    </w:p>
    <w:p w14:paraId="4690789C" w14:textId="275D62C6" w:rsidR="003F6DB2" w:rsidRPr="003F6DB2" w:rsidRDefault="00875716" w:rsidP="00875716">
      <w:pPr>
        <w:pStyle w:val="ListParagraph"/>
        <w:numPr>
          <w:ilvl w:val="2"/>
          <w:numId w:val="11"/>
        </w:numPr>
        <w:rPr>
          <w:b/>
          <w:bCs/>
        </w:rPr>
      </w:pPr>
      <w:r w:rsidRPr="00875716">
        <w:t xml:space="preserve">Support from </w:t>
      </w:r>
      <w:r w:rsidR="003F6DB2">
        <w:t>c</w:t>
      </w:r>
      <w:r w:rsidRPr="00875716">
        <w:t>ommunications was requested to help establish and maintain the channel.</w:t>
      </w:r>
      <w:r w:rsidR="003F6DB2">
        <w:t xml:space="preserve"> The </w:t>
      </w:r>
      <w:r w:rsidRPr="00875716">
        <w:t>group discussed opportunities to increase SAC visibility during employee orientation, including a SAC representative or HR presentation and a featured staff speaker.</w:t>
      </w:r>
    </w:p>
    <w:p w14:paraId="14249465" w14:textId="77777777" w:rsidR="003F6DB2" w:rsidRPr="003F6DB2" w:rsidRDefault="00875716" w:rsidP="00875716">
      <w:pPr>
        <w:pStyle w:val="ListParagraph"/>
        <w:numPr>
          <w:ilvl w:val="2"/>
          <w:numId w:val="11"/>
        </w:numPr>
        <w:rPr>
          <w:b/>
          <w:bCs/>
        </w:rPr>
      </w:pPr>
      <w:r w:rsidRPr="00875716">
        <w:t>Members also discussed including SAC communications as a regular meeting agenda item.</w:t>
      </w:r>
    </w:p>
    <w:p w14:paraId="76177420" w14:textId="77777777" w:rsidR="003F6DB2" w:rsidRPr="003F6DB2" w:rsidRDefault="00875716" w:rsidP="00875716">
      <w:pPr>
        <w:pStyle w:val="ListParagraph"/>
        <w:numPr>
          <w:ilvl w:val="1"/>
          <w:numId w:val="11"/>
        </w:numPr>
        <w:rPr>
          <w:b/>
          <w:bCs/>
        </w:rPr>
      </w:pPr>
      <w:r w:rsidRPr="00875716">
        <w:t>Affinity networks</w:t>
      </w:r>
    </w:p>
    <w:p w14:paraId="6C9707B1" w14:textId="77777777" w:rsidR="003F6DB2" w:rsidRPr="003F6DB2" w:rsidRDefault="00875716" w:rsidP="00875716">
      <w:pPr>
        <w:pStyle w:val="ListParagraph"/>
        <w:numPr>
          <w:ilvl w:val="2"/>
          <w:numId w:val="11"/>
        </w:numPr>
        <w:rPr>
          <w:b/>
          <w:bCs/>
        </w:rPr>
      </w:pPr>
      <w:r w:rsidRPr="00875716">
        <w:t>Analene discussed opportunities to better utilize SAC’s relationships with the university’s 13 affinity networks.</w:t>
      </w:r>
      <w:r w:rsidR="003F6DB2">
        <w:t xml:space="preserve"> </w:t>
      </w:r>
      <w:r w:rsidRPr="00875716">
        <w:t>Members suggested exploring additional ways for SAC to engage with and support these groups</w:t>
      </w:r>
      <w:r w:rsidR="003F6DB2">
        <w:t xml:space="preserve"> including the a</w:t>
      </w:r>
      <w:r w:rsidRPr="00875716">
        <w:t>nnual report and listening sessions</w:t>
      </w:r>
    </w:p>
    <w:p w14:paraId="2B2EA51B" w14:textId="24FF46C7" w:rsidR="00FB0500" w:rsidRPr="003F6DB2" w:rsidRDefault="003F6DB2" w:rsidP="003F6DB2">
      <w:pPr>
        <w:pStyle w:val="ListParagraph"/>
        <w:numPr>
          <w:ilvl w:val="1"/>
          <w:numId w:val="11"/>
        </w:numPr>
        <w:rPr>
          <w:b/>
          <w:bCs/>
        </w:rPr>
      </w:pPr>
      <w:r>
        <w:t xml:space="preserve">Will Ferbos - </w:t>
      </w:r>
      <w:r w:rsidR="00875716" w:rsidRPr="00875716">
        <w:t>Listening sessions are underway, with Will expecting to wrap them up by mid-September</w:t>
      </w:r>
      <w:r>
        <w:t xml:space="preserve"> </w:t>
      </w:r>
      <w:r w:rsidR="00875716" w:rsidRPr="00875716">
        <w:t>A summary of the listening sessions will be shared, with opportunities for continued dialogue at various levels.</w:t>
      </w:r>
      <w:r w:rsidR="008153F3">
        <w:br/>
      </w:r>
    </w:p>
    <w:p w14:paraId="3780C138" w14:textId="77777777" w:rsidR="00FB0500" w:rsidRPr="008153F3" w:rsidRDefault="00000000" w:rsidP="008153F3">
      <w:pPr>
        <w:pStyle w:val="ListParagraph"/>
        <w:numPr>
          <w:ilvl w:val="0"/>
          <w:numId w:val="11"/>
        </w:numPr>
        <w:rPr>
          <w:b/>
          <w:bCs/>
        </w:rPr>
      </w:pPr>
      <w:r w:rsidRPr="008153F3">
        <w:rPr>
          <w:b/>
          <w:bCs/>
        </w:rPr>
        <w:t>Adjournment</w:t>
      </w:r>
    </w:p>
    <w:p w14:paraId="618154F6" w14:textId="2B58A5F0" w:rsidR="00FB0500" w:rsidRPr="008153F3" w:rsidRDefault="00000000" w:rsidP="008153F3">
      <w:pPr>
        <w:pStyle w:val="ListParagraph"/>
      </w:pPr>
      <w:r w:rsidRPr="008153F3">
        <w:t>The meeting adjourned at approximately 4:30 PM.</w:t>
      </w:r>
    </w:p>
    <w:sectPr w:rsidR="00FB0500" w:rsidRPr="008153F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CIDFont+F3">
    <w:altName w:val="Calibri"/>
    <w:panose1 w:val="020B0604020202020204"/>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A86DD4"/>
    <w:multiLevelType w:val="hybridMultilevel"/>
    <w:tmpl w:val="567099D0"/>
    <w:lvl w:ilvl="0" w:tplc="4A0C2C42">
      <w:start w:val="1"/>
      <w:numFmt w:val="upperRoman"/>
      <w:lvlText w:val="%1."/>
      <w:lvlJc w:val="right"/>
      <w:pPr>
        <w:ind w:left="630" w:hanging="360"/>
      </w:pPr>
      <w:rPr>
        <w:b/>
        <w:color w:val="000000" w:themeColor="text1"/>
        <w:sz w:val="24"/>
        <w:szCs w:val="24"/>
      </w:rPr>
    </w:lvl>
    <w:lvl w:ilvl="1" w:tplc="5844BE12">
      <w:start w:val="1"/>
      <w:numFmt w:val="upperLetter"/>
      <w:lvlText w:val="%2."/>
      <w:lvlJc w:val="left"/>
      <w:pPr>
        <w:ind w:left="1440" w:hanging="360"/>
      </w:pPr>
      <w:rPr>
        <w:b w:val="0"/>
        <w:i w:val="0"/>
        <w:sz w:val="20"/>
        <w:szCs w:val="20"/>
      </w:rPr>
    </w:lvl>
    <w:lvl w:ilvl="2" w:tplc="CD8E4694">
      <w:start w:val="1"/>
      <w:numFmt w:val="lowerRoman"/>
      <w:lvlText w:val="%3."/>
      <w:lvlJc w:val="left"/>
      <w:pPr>
        <w:ind w:left="2700" w:hanging="720"/>
      </w:pPr>
      <w:rPr>
        <w:rFonts w:hint="default"/>
        <w:i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AF4359"/>
    <w:multiLevelType w:val="hybridMultilevel"/>
    <w:tmpl w:val="D1B814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9C6A1F"/>
    <w:multiLevelType w:val="hybridMultilevel"/>
    <w:tmpl w:val="E2DA849C"/>
    <w:lvl w:ilvl="0" w:tplc="0409001B">
      <w:start w:val="1"/>
      <w:numFmt w:val="lowerRoman"/>
      <w:lvlText w:val="%1."/>
      <w:lvlJc w:val="righ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2" w15:restartNumberingAfterBreak="0">
    <w:nsid w:val="1F0A7C47"/>
    <w:multiLevelType w:val="hybridMultilevel"/>
    <w:tmpl w:val="E7D2F4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C6111A5"/>
    <w:multiLevelType w:val="hybridMultilevel"/>
    <w:tmpl w:val="F3DA924A"/>
    <w:lvl w:ilvl="0" w:tplc="04090013">
      <w:start w:val="1"/>
      <w:numFmt w:val="upp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80F3C87"/>
    <w:multiLevelType w:val="hybridMultilevel"/>
    <w:tmpl w:val="AA8681C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79A6AFA"/>
    <w:multiLevelType w:val="hybridMultilevel"/>
    <w:tmpl w:val="99A84C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0749FC"/>
    <w:multiLevelType w:val="hybridMultilevel"/>
    <w:tmpl w:val="05A04DC8"/>
    <w:lvl w:ilvl="0" w:tplc="0409001B">
      <w:start w:val="1"/>
      <w:numFmt w:val="lowerRoman"/>
      <w:lvlText w:val="%1."/>
      <w:lvlJc w:val="righ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7" w15:restartNumberingAfterBreak="0">
    <w:nsid w:val="7ECC1F30"/>
    <w:multiLevelType w:val="hybridMultilevel"/>
    <w:tmpl w:val="FE30FDB4"/>
    <w:lvl w:ilvl="0" w:tplc="A63850E8">
      <w:start w:val="1"/>
      <w:numFmt w:val="lowerRoman"/>
      <w:lvlText w:val="%1."/>
      <w:lvlJc w:val="righ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F608E3"/>
    <w:multiLevelType w:val="hybridMultilevel"/>
    <w:tmpl w:val="5EB81AB6"/>
    <w:lvl w:ilvl="0" w:tplc="0409000F">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num w:numId="1" w16cid:durableId="1721175542">
    <w:abstractNumId w:val="8"/>
  </w:num>
  <w:num w:numId="2" w16cid:durableId="1819229587">
    <w:abstractNumId w:val="6"/>
  </w:num>
  <w:num w:numId="3" w16cid:durableId="2091779548">
    <w:abstractNumId w:val="5"/>
  </w:num>
  <w:num w:numId="4" w16cid:durableId="20522852">
    <w:abstractNumId w:val="4"/>
  </w:num>
  <w:num w:numId="5" w16cid:durableId="1496384106">
    <w:abstractNumId w:val="7"/>
  </w:num>
  <w:num w:numId="6" w16cid:durableId="1940406276">
    <w:abstractNumId w:val="3"/>
  </w:num>
  <w:num w:numId="7" w16cid:durableId="1939287442">
    <w:abstractNumId w:val="2"/>
  </w:num>
  <w:num w:numId="8" w16cid:durableId="1091855736">
    <w:abstractNumId w:val="1"/>
  </w:num>
  <w:num w:numId="9" w16cid:durableId="1389378785">
    <w:abstractNumId w:val="0"/>
  </w:num>
  <w:num w:numId="10" w16cid:durableId="297536564">
    <w:abstractNumId w:val="15"/>
  </w:num>
  <w:num w:numId="11" w16cid:durableId="415322120">
    <w:abstractNumId w:val="13"/>
  </w:num>
  <w:num w:numId="12" w16cid:durableId="156893430">
    <w:abstractNumId w:val="12"/>
  </w:num>
  <w:num w:numId="13" w16cid:durableId="1548420511">
    <w:abstractNumId w:val="9"/>
  </w:num>
  <w:num w:numId="14" w16cid:durableId="767434466">
    <w:abstractNumId w:val="17"/>
  </w:num>
  <w:num w:numId="15" w16cid:durableId="1545212471">
    <w:abstractNumId w:val="16"/>
  </w:num>
  <w:num w:numId="16" w16cid:durableId="1169832206">
    <w:abstractNumId w:val="11"/>
  </w:num>
  <w:num w:numId="17" w16cid:durableId="885414704">
    <w:abstractNumId w:val="10"/>
  </w:num>
  <w:num w:numId="18" w16cid:durableId="1980304162">
    <w:abstractNumId w:val="14"/>
  </w:num>
  <w:num w:numId="19" w16cid:durableId="915211240">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752B"/>
    <w:rsid w:val="0006063C"/>
    <w:rsid w:val="0015074B"/>
    <w:rsid w:val="0018222D"/>
    <w:rsid w:val="001B5642"/>
    <w:rsid w:val="001B73F9"/>
    <w:rsid w:val="0029639D"/>
    <w:rsid w:val="00326F90"/>
    <w:rsid w:val="003F6DB2"/>
    <w:rsid w:val="00453089"/>
    <w:rsid w:val="004A2E78"/>
    <w:rsid w:val="006423B8"/>
    <w:rsid w:val="008153F3"/>
    <w:rsid w:val="00863D61"/>
    <w:rsid w:val="00875716"/>
    <w:rsid w:val="008F2E81"/>
    <w:rsid w:val="00AA1D8D"/>
    <w:rsid w:val="00B47730"/>
    <w:rsid w:val="00CA04E0"/>
    <w:rsid w:val="00CB0664"/>
    <w:rsid w:val="00DC7D0B"/>
    <w:rsid w:val="00DD11DD"/>
    <w:rsid w:val="00FB050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D9D572"/>
  <w14:defaultImageDpi w14:val="300"/>
  <w15:docId w15:val="{9EF90450-2768-3148-B0CD-B2D5A6DC4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rsid w:val="00863D61"/>
    <w:rPr>
      <w:color w:val="0000FF"/>
      <w:u w:val="single"/>
    </w:rPr>
  </w:style>
  <w:style w:type="character" w:styleId="UnresolvedMention">
    <w:name w:val="Unresolved Mention"/>
    <w:basedOn w:val="DefaultParagraphFont"/>
    <w:uiPriority w:val="99"/>
    <w:semiHidden/>
    <w:unhideWhenUsed/>
    <w:rsid w:val="008757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anorama@tulane.ed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797</Words>
  <Characters>4547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Labella, Amanda S</dc:creator>
  <cp:keywords/>
  <dc:description>generated by python-docx</dc:description>
  <cp:lastModifiedBy>Labella, Amanda S</cp:lastModifiedBy>
  <cp:revision>2</cp:revision>
  <dcterms:created xsi:type="dcterms:W3CDTF">2026-09-16T14:37:00Z</dcterms:created>
  <dcterms:modified xsi:type="dcterms:W3CDTF">2026-09-16T14:37:00Z</dcterms:modified>
  <cp:category/>
</cp:coreProperties>
</file>